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CB" w:rsidRPr="00DB4ECB" w:rsidRDefault="00DB4ECB" w:rsidP="00DB4ECB">
      <w:pPr>
        <w:rPr>
          <w:rFonts w:ascii="Times New Roman" w:hAnsi="Times New Roman" w:cs="Times New Roman"/>
          <w:b/>
          <w:sz w:val="24"/>
          <w:szCs w:val="24"/>
        </w:rPr>
      </w:pPr>
      <w:r w:rsidRPr="00DB4ECB">
        <w:rPr>
          <w:rFonts w:ascii="Times New Roman" w:hAnsi="Times New Roman" w:cs="Times New Roman"/>
          <w:b/>
          <w:sz w:val="24"/>
          <w:szCs w:val="24"/>
        </w:rPr>
        <w:t>Оздоровительная программа в </w:t>
      </w:r>
      <w:hyperlink r:id="rId5" w:history="1">
        <w:r w:rsidRPr="00DB4E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санатории Тельмана</w:t>
        </w:r>
      </w:hyperlink>
      <w:r w:rsidRPr="00DB4ECB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DB4ECB" w:rsidRPr="00DB4ECB" w:rsidRDefault="00DB4ECB" w:rsidP="00DB4ECB">
      <w:pPr>
        <w:rPr>
          <w:rFonts w:ascii="Times New Roman" w:hAnsi="Times New Roman" w:cs="Times New Roman"/>
          <w:sz w:val="24"/>
          <w:szCs w:val="24"/>
        </w:rPr>
      </w:pPr>
      <w:r w:rsidRPr="00DB4ECB">
        <w:rPr>
          <w:rFonts w:ascii="Times New Roman" w:hAnsi="Times New Roman" w:cs="Times New Roman"/>
          <w:sz w:val="24"/>
          <w:szCs w:val="24"/>
        </w:rPr>
        <w:t>Курс лечения, направленный на оздоровление всего организма, восстановление душевного равновесия с помощью естественных природных средств, снятие физической и моральной усталости. </w:t>
      </w:r>
      <w:r w:rsidRPr="00DB4ECB">
        <w:rPr>
          <w:rFonts w:ascii="Times New Roman" w:hAnsi="Times New Roman" w:cs="Times New Roman"/>
          <w:sz w:val="24"/>
          <w:szCs w:val="24"/>
        </w:rPr>
        <w:br/>
      </w:r>
    </w:p>
    <w:p w:rsidR="00DB4ECB" w:rsidRPr="00DB4ECB" w:rsidRDefault="00DB4ECB" w:rsidP="00DB4ECB">
      <w:pPr>
        <w:rPr>
          <w:rFonts w:ascii="Times New Roman" w:hAnsi="Times New Roman" w:cs="Times New Roman"/>
          <w:b/>
          <w:sz w:val="24"/>
          <w:szCs w:val="24"/>
        </w:rPr>
      </w:pPr>
      <w:r w:rsidRPr="00DB4ECB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DB4ECB" w:rsidRPr="00DB4ECB" w:rsidRDefault="00DB4ECB" w:rsidP="00DB4ECB">
      <w:pPr>
        <w:rPr>
          <w:rFonts w:ascii="Times New Roman" w:hAnsi="Times New Roman" w:cs="Times New Roman"/>
          <w:b/>
          <w:sz w:val="24"/>
          <w:szCs w:val="24"/>
        </w:rPr>
      </w:pPr>
      <w:r w:rsidRPr="00DB4ECB">
        <w:rPr>
          <w:rFonts w:ascii="Times New Roman" w:hAnsi="Times New Roman" w:cs="Times New Roman"/>
          <w:sz w:val="24"/>
          <w:szCs w:val="24"/>
        </w:rPr>
        <w:t>  Хронический гломерулонефрит, хр. пиелонефрит в фазе обострения. Гидронефроз почек III стадии, хр. почечная недостаточность в интермиттирующей и терминальной стадиях. Хр. цистит в стадии обострения. Лейкоплакия мочевого пузыря. Мочекаменная болезнь: хр. калькулезный   </w:t>
      </w:r>
      <w:r w:rsidRPr="00DB4ECB">
        <w:rPr>
          <w:rFonts w:ascii="Times New Roman" w:hAnsi="Times New Roman" w:cs="Times New Roman"/>
          <w:sz w:val="24"/>
          <w:szCs w:val="24"/>
        </w:rPr>
        <w:br/>
      </w:r>
    </w:p>
    <w:p w:rsidR="00DB4ECB" w:rsidRPr="00DB4ECB" w:rsidRDefault="00DB4ECB" w:rsidP="00DB4ECB">
      <w:pPr>
        <w:rPr>
          <w:rFonts w:ascii="Times New Roman" w:hAnsi="Times New Roman" w:cs="Times New Roman"/>
          <w:b/>
          <w:sz w:val="24"/>
          <w:szCs w:val="24"/>
        </w:rPr>
      </w:pPr>
      <w:r w:rsidRPr="00DB4ECB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  </w:t>
      </w:r>
    </w:p>
    <w:p w:rsidR="00DB4ECB" w:rsidRPr="00DB4ECB" w:rsidRDefault="00DB4ECB" w:rsidP="00DB4ECB">
      <w:pPr>
        <w:rPr>
          <w:rFonts w:ascii="Times New Roman" w:hAnsi="Times New Roman" w:cs="Times New Roman"/>
          <w:sz w:val="24"/>
          <w:szCs w:val="24"/>
        </w:rPr>
      </w:pPr>
      <w:r w:rsidRPr="00DB4ECB">
        <w:rPr>
          <w:rFonts w:ascii="Times New Roman" w:hAnsi="Times New Roman" w:cs="Times New Roman"/>
          <w:sz w:val="24"/>
          <w:szCs w:val="24"/>
        </w:rPr>
        <w:t>Прием врача, визитация, анализ мочи клинический, анализ крови общий, ЭКГ, консультация врача-психотерапевта. </w:t>
      </w:r>
      <w:r w:rsidRPr="00DB4ECB">
        <w:rPr>
          <w:rFonts w:ascii="Times New Roman" w:hAnsi="Times New Roman" w:cs="Times New Roman"/>
          <w:sz w:val="24"/>
          <w:szCs w:val="24"/>
        </w:rPr>
        <w:br/>
      </w:r>
    </w:p>
    <w:p w:rsidR="00DB4ECB" w:rsidRPr="00DB4ECB" w:rsidRDefault="00DB4ECB" w:rsidP="00DB4ECB">
      <w:pPr>
        <w:rPr>
          <w:rFonts w:ascii="Times New Roman" w:hAnsi="Times New Roman" w:cs="Times New Roman"/>
          <w:sz w:val="24"/>
          <w:szCs w:val="24"/>
        </w:rPr>
      </w:pPr>
      <w:r w:rsidRPr="00DB4ECB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DB4ECB">
        <w:rPr>
          <w:rFonts w:ascii="Times New Roman" w:hAnsi="Times New Roman" w:cs="Times New Roman"/>
          <w:sz w:val="24"/>
          <w:szCs w:val="24"/>
        </w:rPr>
        <w:t> (Внимание! Виды и количество процедур определяются врачом санатория).</w:t>
      </w:r>
    </w:p>
    <w:p w:rsidR="00DB4ECB" w:rsidRPr="00DB4ECB" w:rsidRDefault="00DB4ECB" w:rsidP="00DB4ECB">
      <w:pPr>
        <w:rPr>
          <w:rFonts w:ascii="Times New Roman" w:hAnsi="Times New Roman" w:cs="Times New Roman"/>
          <w:sz w:val="24"/>
          <w:szCs w:val="24"/>
        </w:rPr>
      </w:pPr>
      <w:r w:rsidRPr="00DB4ECB">
        <w:rPr>
          <w:rFonts w:ascii="Times New Roman" w:hAnsi="Times New Roman" w:cs="Times New Roman"/>
          <w:sz w:val="24"/>
          <w:szCs w:val="24"/>
        </w:rPr>
        <w:t>Питьевое лечение, диетолечение, ароматические ванны, групповая психотерапия, лечебная физкультура, фитоаэроионотерапия, терренкур, неотложная помощь. </w:t>
      </w:r>
      <w:r w:rsidRPr="00DB4ECB">
        <w:rPr>
          <w:rFonts w:ascii="Times New Roman" w:hAnsi="Times New Roman" w:cs="Times New Roman"/>
          <w:sz w:val="24"/>
          <w:szCs w:val="24"/>
        </w:rPr>
        <w:br/>
      </w:r>
      <w:r w:rsidRPr="00DB4ECB">
        <w:rPr>
          <w:rFonts w:ascii="Times New Roman" w:hAnsi="Times New Roman" w:cs="Times New Roman"/>
          <w:sz w:val="24"/>
          <w:szCs w:val="24"/>
        </w:rPr>
        <w:br/>
      </w:r>
      <w:r w:rsidRPr="00DB4ECB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по данному виду путевки от 7 дней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!</w:t>
      </w:r>
      <w:bookmarkStart w:id="0" w:name="_GoBack"/>
      <w:bookmarkEnd w:id="0"/>
      <w:r w:rsidRPr="00DB4ECB">
        <w:rPr>
          <w:rFonts w:ascii="Times New Roman" w:hAnsi="Times New Roman" w:cs="Times New Roman"/>
          <w:color w:val="C00000"/>
          <w:sz w:val="24"/>
          <w:szCs w:val="24"/>
        </w:rPr>
        <w:t> </w:t>
      </w:r>
    </w:p>
    <w:p w:rsidR="009B0666" w:rsidRPr="00DB4ECB" w:rsidRDefault="009B0666" w:rsidP="00DB4ECB">
      <w:pPr>
        <w:rPr>
          <w:rFonts w:ascii="Times New Roman" w:hAnsi="Times New Roman" w:cs="Times New Roman"/>
          <w:sz w:val="24"/>
          <w:szCs w:val="24"/>
        </w:rPr>
      </w:pPr>
    </w:p>
    <w:sectPr w:rsidR="009B0666" w:rsidRPr="00DB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CB"/>
    <w:rsid w:val="009B0666"/>
    <w:rsid w:val="00D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ECB"/>
    <w:rPr>
      <w:b/>
      <w:bCs/>
    </w:rPr>
  </w:style>
  <w:style w:type="character" w:customStyle="1" w:styleId="apple-converted-space">
    <w:name w:val="apple-converted-space"/>
    <w:basedOn w:val="a0"/>
    <w:rsid w:val="00DB4ECB"/>
  </w:style>
  <w:style w:type="character" w:styleId="a5">
    <w:name w:val="Hyperlink"/>
    <w:basedOn w:val="a0"/>
    <w:uiPriority w:val="99"/>
    <w:unhideWhenUsed/>
    <w:rsid w:val="00DB4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ECB"/>
    <w:rPr>
      <w:b/>
      <w:bCs/>
    </w:rPr>
  </w:style>
  <w:style w:type="character" w:customStyle="1" w:styleId="apple-converted-space">
    <w:name w:val="apple-converted-space"/>
    <w:basedOn w:val="a0"/>
    <w:rsid w:val="00DB4ECB"/>
  </w:style>
  <w:style w:type="character" w:styleId="a5">
    <w:name w:val="Hyperlink"/>
    <w:basedOn w:val="a0"/>
    <w:uiPriority w:val="99"/>
    <w:unhideWhenUsed/>
    <w:rsid w:val="00DB4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telm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Laspi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2014-11-18T15:41:00Z</dcterms:created>
  <dcterms:modified xsi:type="dcterms:W3CDTF">2014-11-18T15:45:00Z</dcterms:modified>
</cp:coreProperties>
</file>